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701E0">
        <w:rPr>
          <w:rFonts w:asciiTheme="minorHAnsi" w:hAnsiTheme="minorHAnsi" w:cs="Arial"/>
          <w:b/>
          <w:lang w:val="en-ZA"/>
        </w:rPr>
        <w:t>11 November</w:t>
      </w:r>
      <w:r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4D3B67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Nitro Securitisation 4 Issuer Trust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D701E0">
        <w:rPr>
          <w:rFonts w:asciiTheme="minorHAnsi" w:hAnsiTheme="minorHAnsi" w:cs="Arial"/>
          <w:b/>
          <w:i/>
          <w:lang w:val="en-ZA"/>
        </w:rPr>
        <w:t>N4A502;</w:t>
      </w:r>
      <w:r w:rsidR="004D3B67">
        <w:rPr>
          <w:rFonts w:asciiTheme="minorHAnsi" w:hAnsiTheme="minorHAnsi" w:cs="Arial"/>
          <w:b/>
          <w:i/>
          <w:lang w:val="en-ZA"/>
        </w:rPr>
        <w:t xml:space="preserve"> N4B508, N4C508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4 Issuer Trust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D701E0">
        <w:rPr>
          <w:rFonts w:asciiTheme="minorHAnsi" w:hAnsiTheme="minorHAnsi"/>
          <w:b/>
          <w:lang w:val="en-ZA"/>
        </w:rPr>
        <w:t>14 November</w:t>
      </w:r>
      <w:r w:rsidR="004D3B67" w:rsidRPr="00DC7E2D">
        <w:rPr>
          <w:rFonts w:asciiTheme="minorHAnsi" w:hAnsiTheme="minorHAnsi"/>
          <w:b/>
          <w:lang w:val="en-ZA"/>
        </w:rPr>
        <w:t xml:space="preserve"> 2014.</w:t>
      </w:r>
    </w:p>
    <w:p w:rsidR="004D3B67" w:rsidRPr="003A5C94" w:rsidRDefault="004D3B6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4D3B67" w:rsidRDefault="004D3B6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4D3B67" w:rsidRPr="003A5C94" w:rsidRDefault="004D3B6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Default="004D3B67" w:rsidP="00614B83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N4A</w:t>
            </w:r>
            <w:r w:rsidR="00D701E0">
              <w:rPr>
                <w:rFonts w:asciiTheme="minorHAnsi" w:hAnsiTheme="minorHAnsi" w:cs="Arial"/>
                <w:b/>
                <w:i/>
                <w:lang w:val="en-ZA"/>
              </w:rPr>
              <w:t>502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ZAG0000880</w:t>
            </w:r>
            <w:r w:rsidR="00D701E0">
              <w:rPr>
                <w:rFonts w:asciiTheme="minorHAnsi" w:hAnsiTheme="minorHAnsi" w:cs="Arial"/>
                <w:b/>
                <w:i/>
                <w:lang w:val="en-ZA"/>
              </w:rPr>
              <w:t>97</w:t>
            </w:r>
          </w:p>
          <w:p w:rsidR="004D3B67" w:rsidRPr="003A5C94" w:rsidRDefault="004D3B6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4D3B67" w:rsidP="00614B83">
            <w:pPr>
              <w:ind w:right="93"/>
              <w:rPr>
                <w:rFonts w:asciiTheme="minorHAnsi" w:eastAsia="Times New Roman" w:hAnsiTheme="minorHAnsi"/>
                <w:i/>
                <w:color w:val="548DD4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D701E0">
              <w:rPr>
                <w:rFonts w:asciiTheme="minorHAnsi" w:eastAsia="Times New Roman" w:hAnsiTheme="minorHAnsi"/>
                <w:lang w:val="en-ZA"/>
              </w:rPr>
              <w:t>10,071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  <w:p w:rsidR="00594BE4" w:rsidRPr="003A5C94" w:rsidRDefault="00594BE4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701E0" w:rsidP="00D701E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R 169,929,</w:t>
            </w:r>
            <w:r w:rsidR="00DE6F97">
              <w:rPr>
                <w:rFonts w:asciiTheme="minorHAnsi" w:eastAsia="Times New Roman" w:hAnsiTheme="minorHAnsi"/>
                <w:lang w:val="en-ZA"/>
              </w:rPr>
              <w:t>000.00</w:t>
            </w:r>
          </w:p>
        </w:tc>
      </w:tr>
      <w:tr w:rsidR="00594BE4" w:rsidRPr="003A5C94" w:rsidTr="00594BE4">
        <w:trPr>
          <w:jc w:val="center"/>
        </w:trPr>
        <w:tc>
          <w:tcPr>
            <w:tcW w:w="1871" w:type="dxa"/>
          </w:tcPr>
          <w:p w:rsidR="00594BE4" w:rsidRDefault="00594BE4" w:rsidP="00C254A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N4B508</w:t>
            </w:r>
            <w:r w:rsidR="004D3B67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ZAG000088105</w:t>
            </w:r>
          </w:p>
          <w:p w:rsidR="004D3B67" w:rsidRPr="00594BE4" w:rsidRDefault="004D3B67" w:rsidP="00C254A1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594BE4" w:rsidRDefault="00594BE4" w:rsidP="00C254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D701E0">
              <w:rPr>
                <w:rFonts w:asciiTheme="minorHAnsi" w:eastAsia="Times New Roman" w:hAnsiTheme="minorHAnsi"/>
                <w:lang w:val="en-ZA"/>
              </w:rPr>
              <w:t>22,534</w:t>
            </w:r>
            <w:r w:rsidR="004D3B67">
              <w:rPr>
                <w:rFonts w:asciiTheme="minorHAnsi" w:eastAsia="Times New Roman" w:hAnsiTheme="minorHAnsi"/>
                <w:lang w:val="en-ZA"/>
              </w:rPr>
              <w:t>,000.00</w:t>
            </w:r>
          </w:p>
          <w:p w:rsidR="00594BE4" w:rsidRPr="003A5C94" w:rsidRDefault="00594BE4" w:rsidP="00C254A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594BE4" w:rsidRPr="003A5C94" w:rsidRDefault="00594BE4" w:rsidP="00C254A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94BE4" w:rsidRPr="003A5C94" w:rsidRDefault="00594BE4" w:rsidP="00D701E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DC7E2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lang w:val="en-ZA"/>
              </w:rPr>
              <w:t>R</w:t>
            </w:r>
            <w:r w:rsidR="00D701E0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701E0">
              <w:rPr>
                <w:rFonts w:asciiTheme="minorHAnsi" w:eastAsia="Times New Roman" w:hAnsiTheme="minorHAnsi"/>
                <w:lang w:val="en-ZA"/>
              </w:rPr>
              <w:t xml:space="preserve"> 54,001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  <w:tr w:rsidR="00594BE4" w:rsidRPr="003A5C94" w:rsidTr="00C254A1">
        <w:trPr>
          <w:jc w:val="center"/>
        </w:trPr>
        <w:tc>
          <w:tcPr>
            <w:tcW w:w="1871" w:type="dxa"/>
          </w:tcPr>
          <w:p w:rsidR="00594BE4" w:rsidRPr="003A5C94" w:rsidRDefault="00594BE4" w:rsidP="00C254A1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N4C508</w:t>
            </w:r>
            <w:r w:rsidR="004D3B67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ZAG000088113</w:t>
            </w:r>
          </w:p>
        </w:tc>
        <w:tc>
          <w:tcPr>
            <w:tcW w:w="2925" w:type="dxa"/>
          </w:tcPr>
          <w:p w:rsidR="00594BE4" w:rsidRPr="003A5C94" w:rsidRDefault="004D3B67" w:rsidP="00D701E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R </w:t>
            </w:r>
            <w:r w:rsidR="00D701E0">
              <w:rPr>
                <w:rFonts w:asciiTheme="minorHAnsi" w:eastAsia="Times New Roman" w:hAnsiTheme="minorHAnsi"/>
                <w:lang w:val="en-ZA"/>
              </w:rPr>
              <w:t>11,031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594BE4" w:rsidRPr="003A5C94" w:rsidRDefault="00594BE4" w:rsidP="00C254A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94BE4" w:rsidRPr="003A5C94" w:rsidRDefault="00594BE4" w:rsidP="00D701E0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4D3B67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701E0">
              <w:rPr>
                <w:rFonts w:asciiTheme="minorHAnsi" w:eastAsia="Times New Roman" w:hAnsiTheme="minorHAnsi"/>
                <w:lang w:val="en-ZA"/>
              </w:rPr>
              <w:t>26,434</w:t>
            </w:r>
            <w:r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D3B67" w:rsidRDefault="004D3B6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D3B67" w:rsidRDefault="004D3B67" w:rsidP="004D3B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Silvia Caroto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2821458</w:t>
      </w:r>
    </w:p>
    <w:p w:rsidR="00DC7E2D" w:rsidRPr="003A5C94" w:rsidRDefault="00DC7E2D" w:rsidP="004D3B6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ab/>
        <w:t>+27 11 2824874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01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701E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B67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94BE4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01E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C7E2D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9BF70E7-AC23-493F-8342-C3D036106EF4}"/>
</file>

<file path=customXml/itemProps2.xml><?xml version="1.0" encoding="utf-8"?>
<ds:datastoreItem xmlns:ds="http://schemas.openxmlformats.org/officeDocument/2006/customXml" ds:itemID="{D534CC3E-D4A7-41F3-A501-157760930C4E}"/>
</file>

<file path=customXml/itemProps3.xml><?xml version="1.0" encoding="utf-8"?>
<ds:datastoreItem xmlns:ds="http://schemas.openxmlformats.org/officeDocument/2006/customXml" ds:itemID="{04B1252B-9266-4343-A445-932A29316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Redemption - N4A502, N4B508, N4C508 - 14 November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2012-03-13T14:59:00Z</dcterms:created>
  <dcterms:modified xsi:type="dcterms:W3CDTF">2014-11-11T09:43:00Z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